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F2" w:rsidRPr="004A1DDD" w:rsidRDefault="004C779E" w:rsidP="004A1DDD">
      <w:pPr>
        <w:adjustRightInd w:val="0"/>
        <w:snapToGrid w:val="0"/>
        <w:spacing w:afterLines="50" w:after="180"/>
        <w:ind w:leftChars="-75" w:left="-180" w:rightChars="-150" w:right="-360"/>
        <w:jc w:val="center"/>
        <w:rPr>
          <w:rFonts w:ascii="標楷體" w:eastAsia="標楷體" w:hAnsi="標楷體"/>
          <w:b/>
          <w:sz w:val="32"/>
          <w:szCs w:val="32"/>
        </w:rPr>
      </w:pPr>
      <w:r w:rsidRPr="004A1DDD">
        <w:rPr>
          <w:rStyle w:val="sub201"/>
          <w:rFonts w:ascii="標楷體" w:eastAsia="標楷體" w:hAnsi="標楷體" w:hint="eastAsia"/>
          <w:color w:val="auto"/>
          <w:sz w:val="32"/>
          <w:szCs w:val="32"/>
        </w:rPr>
        <w:t>國立政治大學學生參與研究計畫之</w:t>
      </w:r>
      <w:r w:rsidR="005C5892" w:rsidRPr="004A1DDD">
        <w:rPr>
          <w:rFonts w:ascii="標楷體" w:eastAsia="標楷體" w:hAnsi="標楷體" w:hint="eastAsia"/>
          <w:b/>
          <w:sz w:val="32"/>
          <w:szCs w:val="32"/>
        </w:rPr>
        <w:t>勞動型關係認定表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E91AFE" w:rsidRPr="003C0E70" w:rsidTr="004A1DDD">
        <w:tc>
          <w:tcPr>
            <w:tcW w:w="1418" w:type="dxa"/>
          </w:tcPr>
          <w:p w:rsidR="00E91AFE" w:rsidRPr="004A1DDD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1DDD">
              <w:rPr>
                <w:rFonts w:ascii="標楷體" w:eastAsia="標楷體" w:hAnsi="標楷體" w:hint="eastAsia"/>
                <w:b/>
                <w:szCs w:val="24"/>
              </w:rPr>
              <w:t>型態</w:t>
            </w:r>
          </w:p>
        </w:tc>
        <w:tc>
          <w:tcPr>
            <w:tcW w:w="9072" w:type="dxa"/>
          </w:tcPr>
          <w:p w:rsidR="00E91AFE" w:rsidRPr="004A1DDD" w:rsidRDefault="00E91AFE" w:rsidP="00DA1E0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A1DDD">
              <w:rPr>
                <w:rFonts w:ascii="標楷體" w:eastAsia="標楷體" w:hAnsi="標楷體" w:hint="eastAsia"/>
                <w:b/>
                <w:szCs w:val="24"/>
              </w:rPr>
              <w:t>勞</w:t>
            </w:r>
            <w:r w:rsidR="009E7054" w:rsidRPr="004A1DDD">
              <w:rPr>
                <w:rFonts w:ascii="標楷體" w:eastAsia="標楷體" w:hAnsi="標楷體" w:hint="eastAsia"/>
                <w:b/>
                <w:szCs w:val="24"/>
              </w:rPr>
              <w:t>動</w:t>
            </w:r>
            <w:r w:rsidRPr="004A1DDD">
              <w:rPr>
                <w:rFonts w:ascii="標楷體" w:eastAsia="標楷體" w:hAnsi="標楷體" w:hint="eastAsia"/>
                <w:b/>
                <w:szCs w:val="24"/>
              </w:rPr>
              <w:t>型</w:t>
            </w:r>
            <w:r w:rsidR="00DA1E01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Pr="004A1DDD">
              <w:rPr>
                <w:rFonts w:ascii="標楷體" w:eastAsia="標楷體" w:hAnsi="標楷體" w:hint="eastAsia"/>
                <w:b/>
                <w:szCs w:val="24"/>
              </w:rPr>
              <w:t>助理</w:t>
            </w:r>
          </w:p>
        </w:tc>
      </w:tr>
      <w:tr w:rsidR="00E91AFE" w:rsidRPr="003C0E70" w:rsidTr="004A1DDD">
        <w:tc>
          <w:tcPr>
            <w:tcW w:w="1418" w:type="dxa"/>
            <w:vAlign w:val="center"/>
          </w:tcPr>
          <w:p w:rsidR="00E91AF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相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A20D3E">
              <w:rPr>
                <w:rFonts w:ascii="標楷體" w:eastAsia="標楷體" w:hAnsi="標楷體" w:hint="eastAsia"/>
                <w:sz w:val="22"/>
              </w:rPr>
              <w:t>關</w:t>
            </w:r>
          </w:p>
          <w:p w:rsidR="00E91AFE" w:rsidRPr="00A20D3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處理原則</w:t>
            </w:r>
          </w:p>
        </w:tc>
        <w:tc>
          <w:tcPr>
            <w:tcW w:w="9072" w:type="dxa"/>
          </w:tcPr>
          <w:p w:rsidR="00E91AFE" w:rsidRPr="007E6D65" w:rsidRDefault="00E91AFE" w:rsidP="005945A2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176" w:hanging="176"/>
              <w:rPr>
                <w:rFonts w:ascii="標楷體" w:eastAsia="標楷體" w:hAnsi="標楷體" w:cs="AdobeMingStd-Light"/>
                <w:kern w:val="0"/>
                <w:sz w:val="22"/>
              </w:rPr>
            </w:pPr>
            <w:r w:rsidRPr="007E6D65">
              <w:rPr>
                <w:rFonts w:ascii="標楷體" w:eastAsia="標楷體" w:hAnsi="標楷體" w:hint="eastAsia"/>
                <w:sz w:val="22"/>
              </w:rPr>
              <w:t>教育部</w:t>
            </w:r>
            <w:r w:rsidRPr="007E6D65">
              <w:rPr>
                <w:rFonts w:ascii="標楷體" w:eastAsia="標楷體" w:hAnsi="標楷體" w:cs="AdobeMingStd-Light" w:hint="eastAsia"/>
                <w:kern w:val="0"/>
                <w:sz w:val="22"/>
              </w:rPr>
              <w:t>「專科以上學校強化學生兼任助理學習與勞動權益保障處理原則」</w:t>
            </w:r>
          </w:p>
          <w:p w:rsidR="00DA1E01" w:rsidRDefault="00E91AFE" w:rsidP="00DA1E01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176" w:hanging="176"/>
              <w:rPr>
                <w:rFonts w:ascii="標楷體" w:eastAsia="標楷體" w:hAnsi="標楷體" w:cs="AdobeMingStd-Light"/>
                <w:kern w:val="0"/>
                <w:sz w:val="22"/>
              </w:rPr>
            </w:pPr>
            <w:r w:rsidRPr="007E6D65">
              <w:rPr>
                <w:rFonts w:ascii="標楷體" w:eastAsia="標楷體" w:hAnsi="標楷體" w:cs="AdobeMingStd-Light" w:hint="eastAsia"/>
                <w:kern w:val="0"/>
                <w:sz w:val="22"/>
              </w:rPr>
              <w:t>勞動部「專科以上學校兼任助理勞動權益保障指導原則」</w:t>
            </w:r>
          </w:p>
          <w:p w:rsidR="00E91AFE" w:rsidRPr="00DA1E01" w:rsidRDefault="00E91AFE" w:rsidP="00DA1E01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176" w:hanging="176"/>
              <w:rPr>
                <w:rFonts w:ascii="標楷體" w:eastAsia="標楷體" w:hAnsi="標楷體" w:cs="AdobeMingStd-Light"/>
                <w:kern w:val="0"/>
                <w:sz w:val="22"/>
              </w:rPr>
            </w:pPr>
            <w:r w:rsidRPr="00DA1E01">
              <w:rPr>
                <w:rFonts w:ascii="標楷體" w:eastAsia="標楷體" w:hAnsi="標楷體" w:cs="AdobeMingStd-Light" w:hint="eastAsia"/>
                <w:kern w:val="0"/>
                <w:sz w:val="22"/>
              </w:rPr>
              <w:t>國立政治大學</w:t>
            </w:r>
            <w:r w:rsidR="00DA1E01" w:rsidRPr="00DA1E01">
              <w:rPr>
                <w:rFonts w:ascii="標楷體" w:eastAsia="標楷體" w:hAnsi="標楷體" w:cs="AdobeMingStd-Light" w:hint="eastAsia"/>
                <w:kern w:val="0"/>
                <w:sz w:val="22"/>
              </w:rPr>
              <w:t>獎助生與學生勞動型兼任助理權益保障處理辦法</w:t>
            </w:r>
          </w:p>
        </w:tc>
      </w:tr>
      <w:tr w:rsidR="00E91AFE" w:rsidRPr="003C0E70" w:rsidTr="004A1DDD">
        <w:tc>
          <w:tcPr>
            <w:tcW w:w="1418" w:type="dxa"/>
            <w:vAlign w:val="center"/>
          </w:tcPr>
          <w:p w:rsidR="00E91AFE" w:rsidRPr="00A20D3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定義</w:t>
            </w:r>
          </w:p>
        </w:tc>
        <w:tc>
          <w:tcPr>
            <w:tcW w:w="9072" w:type="dxa"/>
          </w:tcPr>
          <w:p w:rsidR="00E91AFE" w:rsidRPr="00A20D3E" w:rsidRDefault="00E91AFE" w:rsidP="005945A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受學校僱用之學生兼任助理，並受</w:t>
            </w:r>
            <w:r w:rsidR="009E7054">
              <w:rPr>
                <w:rFonts w:ascii="標楷體" w:eastAsia="標楷體" w:hAnsi="標楷體" w:hint="eastAsia"/>
                <w:sz w:val="22"/>
              </w:rPr>
              <w:t>學校單位主管、教師</w:t>
            </w:r>
            <w:r w:rsidRPr="00A20D3E">
              <w:rPr>
                <w:rFonts w:ascii="標楷體" w:eastAsia="標楷體" w:hAnsi="標楷體" w:hint="eastAsia"/>
                <w:sz w:val="22"/>
              </w:rPr>
              <w:t>或計畫主持人指揮監督，從事協助工作，而有提供勞務獲取報酬之工作事實，且具從屬關係。</w:t>
            </w:r>
          </w:p>
        </w:tc>
      </w:tr>
      <w:tr w:rsidR="00E91AFE" w:rsidRPr="003C0E70" w:rsidTr="004A1DDD">
        <w:tc>
          <w:tcPr>
            <w:tcW w:w="1418" w:type="dxa"/>
            <w:vAlign w:val="center"/>
          </w:tcPr>
          <w:p w:rsidR="00E91AFE" w:rsidRPr="00A20D3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權利義務</w:t>
            </w:r>
          </w:p>
        </w:tc>
        <w:tc>
          <w:tcPr>
            <w:tcW w:w="9072" w:type="dxa"/>
          </w:tcPr>
          <w:p w:rsidR="00E91AFE" w:rsidRPr="00A20D3E" w:rsidRDefault="00E91AFE" w:rsidP="005945A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依勞動基準法(以下稱勞基法)等勞動法令及本校相關規定辦理</w:t>
            </w:r>
          </w:p>
        </w:tc>
      </w:tr>
      <w:tr w:rsidR="00E91AFE" w:rsidRPr="003C0E70" w:rsidTr="00C06C83">
        <w:tc>
          <w:tcPr>
            <w:tcW w:w="1418" w:type="dxa"/>
            <w:vAlign w:val="center"/>
          </w:tcPr>
          <w:p w:rsidR="00E91AF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研究成果</w:t>
            </w:r>
          </w:p>
          <w:p w:rsidR="00E91AFE" w:rsidRPr="00A20D3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0D3E">
              <w:rPr>
                <w:rFonts w:ascii="標楷體" w:eastAsia="標楷體" w:hAnsi="標楷體" w:hint="eastAsia"/>
                <w:sz w:val="22"/>
              </w:rPr>
              <w:t>歸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A20D3E">
              <w:rPr>
                <w:rFonts w:ascii="標楷體" w:eastAsia="標楷體" w:hAnsi="標楷體" w:hint="eastAsia"/>
                <w:sz w:val="22"/>
              </w:rPr>
              <w:t>屬</w:t>
            </w:r>
          </w:p>
        </w:tc>
        <w:tc>
          <w:tcPr>
            <w:tcW w:w="9072" w:type="dxa"/>
            <w:vAlign w:val="center"/>
          </w:tcPr>
          <w:p w:rsidR="00E91AFE" w:rsidRPr="007E6D65" w:rsidRDefault="00E91AFE" w:rsidP="00C06C8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dobeMingStd-Light" w:hint="eastAsia"/>
                <w:kern w:val="0"/>
                <w:sz w:val="22"/>
              </w:rPr>
              <w:t>依</w:t>
            </w:r>
            <w:r w:rsidRPr="007E6D65">
              <w:rPr>
                <w:rFonts w:ascii="標楷體" w:eastAsia="標楷體" w:hAnsi="標楷體" w:cs="AdobeMingStd-Light" w:hint="eastAsia"/>
                <w:kern w:val="0"/>
                <w:sz w:val="22"/>
              </w:rPr>
              <w:t>國立政治大學</w:t>
            </w:r>
            <w:r w:rsidR="00DA1E01" w:rsidRPr="00DA1E01">
              <w:rPr>
                <w:rFonts w:ascii="標楷體" w:eastAsia="標楷體" w:hAnsi="標楷體" w:cs="AdobeMingStd-Light" w:hint="eastAsia"/>
                <w:kern w:val="0"/>
                <w:sz w:val="22"/>
              </w:rPr>
              <w:t>獎助生與學生勞動型兼任助理權益保障處理辦法</w:t>
            </w:r>
            <w:r>
              <w:rPr>
                <w:rFonts w:ascii="標楷體" w:eastAsia="標楷體" w:hAnsi="標楷體" w:cs="AdobeMingStd-Light" w:hint="eastAsia"/>
                <w:kern w:val="0"/>
                <w:sz w:val="22"/>
              </w:rPr>
              <w:t>第</w:t>
            </w:r>
            <w:r w:rsidR="00DA1E01">
              <w:rPr>
                <w:rFonts w:ascii="標楷體" w:eastAsia="標楷體" w:hAnsi="標楷體" w:cs="AdobeMingStd-Light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AdobeMingStd-Light" w:hint="eastAsia"/>
                <w:kern w:val="0"/>
                <w:sz w:val="22"/>
              </w:rPr>
              <w:t>條規定辦理。</w:t>
            </w:r>
          </w:p>
        </w:tc>
      </w:tr>
      <w:tr w:rsidR="00E91AFE" w:rsidRPr="003C0E70" w:rsidTr="004A1DDD">
        <w:tc>
          <w:tcPr>
            <w:tcW w:w="1418" w:type="dxa"/>
            <w:vAlign w:val="center"/>
          </w:tcPr>
          <w:p w:rsidR="00E91AF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兼任助理</w:t>
            </w:r>
          </w:p>
          <w:p w:rsidR="00E91AFE" w:rsidRPr="00A20D3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同意簽名</w:t>
            </w:r>
          </w:p>
        </w:tc>
        <w:tc>
          <w:tcPr>
            <w:tcW w:w="9072" w:type="dxa"/>
          </w:tcPr>
          <w:p w:rsidR="0079745A" w:rsidRDefault="00E91AFE" w:rsidP="005945A2">
            <w:pPr>
              <w:pStyle w:val="a4"/>
              <w:numPr>
                <w:ilvl w:val="0"/>
                <w:numId w:val="6"/>
              </w:numPr>
              <w:spacing w:line="280" w:lineRule="exact"/>
              <w:ind w:leftChars="0" w:left="176" w:hangingChars="80" w:hanging="176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同意恪遵勞動契約之約定並遵守本校計畫人員之相關規範。</w:t>
            </w:r>
          </w:p>
          <w:p w:rsidR="00E91AFE" w:rsidRPr="0079745A" w:rsidRDefault="00E91AFE" w:rsidP="005945A2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79745A">
              <w:rPr>
                <w:rFonts w:ascii="標楷體" w:eastAsia="標楷體" w:hAnsi="標楷體" w:hint="eastAsia"/>
                <w:sz w:val="22"/>
              </w:rPr>
              <w:t>如：應按實際工作時間親自辦理簽到退及中途離職應</w:t>
            </w:r>
            <w:r w:rsidR="00F20638" w:rsidRPr="0079745A">
              <w:rPr>
                <w:rFonts w:ascii="標楷體" w:eastAsia="標楷體" w:hAnsi="標楷體" w:hint="eastAsia"/>
                <w:sz w:val="22"/>
              </w:rPr>
              <w:t>依勞動基準法規定預告期間</w:t>
            </w:r>
            <w:r w:rsidRPr="0079745A">
              <w:rPr>
                <w:rFonts w:ascii="標楷體" w:eastAsia="標楷體" w:hAnsi="標楷體" w:hint="eastAsia"/>
                <w:sz w:val="22"/>
              </w:rPr>
              <w:t>辦理</w:t>
            </w:r>
            <w:r w:rsidR="00F20638" w:rsidRPr="0079745A">
              <w:rPr>
                <w:rFonts w:ascii="標楷體" w:eastAsia="標楷體" w:hAnsi="標楷體" w:hint="eastAsia"/>
                <w:sz w:val="22"/>
              </w:rPr>
              <w:t>異動</w:t>
            </w:r>
            <w:r w:rsidRPr="0079745A">
              <w:rPr>
                <w:rFonts w:ascii="標楷體" w:eastAsia="標楷體" w:hAnsi="標楷體" w:hint="eastAsia"/>
                <w:sz w:val="22"/>
              </w:rPr>
              <w:t>手續等。</w:t>
            </w:r>
          </w:p>
          <w:p w:rsidR="00E91AFE" w:rsidRPr="0079745A" w:rsidRDefault="0079745A" w:rsidP="005945A2">
            <w:pPr>
              <w:pStyle w:val="a4"/>
              <w:numPr>
                <w:ilvl w:val="0"/>
                <w:numId w:val="6"/>
              </w:numPr>
              <w:spacing w:line="280" w:lineRule="exact"/>
              <w:ind w:leftChars="0"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79745A">
              <w:rPr>
                <w:rFonts w:ascii="標楷體" w:eastAsia="標楷體" w:hAnsi="標楷體" w:hint="eastAsia"/>
                <w:sz w:val="22"/>
              </w:rPr>
              <w:t>工作時間應符合以下規定：每週工作總時數不得超過20小時（博士生至多25小時）；每7</w:t>
            </w:r>
            <w:r w:rsidR="00DA1E01">
              <w:rPr>
                <w:rFonts w:ascii="標楷體" w:eastAsia="標楷體" w:hAnsi="標楷體" w:hint="eastAsia"/>
                <w:sz w:val="22"/>
              </w:rPr>
              <w:t>日中至少應有2</w:t>
            </w:r>
            <w:r w:rsidRPr="0079745A">
              <w:rPr>
                <w:rFonts w:ascii="標楷體" w:eastAsia="標楷體" w:hAnsi="標楷體" w:hint="eastAsia"/>
                <w:sz w:val="22"/>
              </w:rPr>
              <w:t>日之休息，作為</w:t>
            </w:r>
            <w:r w:rsidR="00DA1E01">
              <w:rPr>
                <w:rFonts w:ascii="標楷體" w:eastAsia="標楷體" w:hAnsi="標楷體" w:hint="eastAsia"/>
                <w:sz w:val="22"/>
              </w:rPr>
              <w:t>休息日與</w:t>
            </w:r>
            <w:r w:rsidRPr="0079745A">
              <w:rPr>
                <w:rFonts w:ascii="標楷體" w:eastAsia="標楷體" w:hAnsi="標楷體" w:hint="eastAsia"/>
                <w:sz w:val="22"/>
              </w:rPr>
              <w:t>例假</w:t>
            </w:r>
            <w:r w:rsidR="00DA1E01">
              <w:rPr>
                <w:rFonts w:ascii="標楷體" w:eastAsia="標楷體" w:hAnsi="標楷體" w:hint="eastAsia"/>
                <w:sz w:val="22"/>
              </w:rPr>
              <w:t>日</w:t>
            </w:r>
            <w:r w:rsidRPr="0079745A">
              <w:rPr>
                <w:rFonts w:ascii="標楷體" w:eastAsia="標楷體" w:hAnsi="標楷體" w:hint="eastAsia"/>
                <w:sz w:val="22"/>
              </w:rPr>
              <w:t>，</w:t>
            </w:r>
            <w:r w:rsidR="00DA1E01">
              <w:rPr>
                <w:rFonts w:ascii="標楷體" w:eastAsia="標楷體" w:hAnsi="標楷體" w:hint="eastAsia"/>
                <w:sz w:val="22"/>
              </w:rPr>
              <w:t>休息日與</w:t>
            </w:r>
            <w:r w:rsidRPr="0079745A">
              <w:rPr>
                <w:rFonts w:ascii="標楷體" w:eastAsia="標楷體" w:hAnsi="標楷體" w:hint="eastAsia"/>
                <w:sz w:val="22"/>
              </w:rPr>
              <w:t>例假日並非以星期六或星期日為限，</w:t>
            </w:r>
            <w:r w:rsidRPr="0079745A">
              <w:rPr>
                <w:rFonts w:ascii="標楷體" w:eastAsia="標楷體" w:hAnsi="標楷體" w:cs="細明體" w:hint="eastAsia"/>
                <w:kern w:val="0"/>
                <w:sz w:val="22"/>
              </w:rPr>
              <w:t>每日</w:t>
            </w:r>
            <w:r w:rsidR="00DA1E01">
              <w:rPr>
                <w:rFonts w:ascii="標楷體" w:eastAsia="標楷體" w:hAnsi="標楷體" w:cs="細明體" w:hint="eastAsia"/>
                <w:kern w:val="0"/>
                <w:sz w:val="22"/>
              </w:rPr>
              <w:t>工作</w:t>
            </w:r>
            <w:r w:rsidRPr="0079745A">
              <w:rPr>
                <w:rFonts w:ascii="標楷體" w:eastAsia="標楷體" w:hAnsi="標楷體" w:cs="細明體" w:hint="eastAsia"/>
                <w:kern w:val="0"/>
                <w:sz w:val="22"/>
              </w:rPr>
              <w:t>不得逾8小時</w:t>
            </w:r>
            <w:r w:rsidRPr="0079745A">
              <w:rPr>
                <w:rFonts w:ascii="標楷體" w:eastAsia="標楷體" w:hAnsi="標楷體" w:hint="eastAsia"/>
                <w:sz w:val="22"/>
              </w:rPr>
              <w:t>，每4小時</w:t>
            </w:r>
            <w:r w:rsidR="00DA1E01">
              <w:rPr>
                <w:rFonts w:ascii="標楷體" w:eastAsia="標楷體" w:hAnsi="標楷體" w:hint="eastAsia"/>
                <w:sz w:val="22"/>
              </w:rPr>
              <w:t>應</w:t>
            </w:r>
            <w:r w:rsidRPr="0079745A">
              <w:rPr>
                <w:rFonts w:ascii="標楷體" w:eastAsia="標楷體" w:hAnsi="標楷體" w:hint="eastAsia"/>
                <w:sz w:val="22"/>
              </w:rPr>
              <w:t>休息30分鐘</w:t>
            </w:r>
            <w:r w:rsidR="00E91AFE" w:rsidRPr="0079745A">
              <w:rPr>
                <w:rFonts w:ascii="標楷體" w:eastAsia="標楷體" w:hAnsi="標楷體" w:hint="eastAsia"/>
                <w:sz w:val="22"/>
              </w:rPr>
              <w:t>，外籍學生應依就業服務法規定申請工作許可證。</w:t>
            </w:r>
          </w:p>
          <w:p w:rsidR="00E91AFE" w:rsidRPr="004A1DDD" w:rsidRDefault="00E91AFE" w:rsidP="005945A2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□已詳閱上述事項，本人</w:t>
            </w:r>
            <w:r w:rsidR="00955552"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確認非屬本校學生參與研究計畫之</w:t>
            </w:r>
            <w:r w:rsidR="00DA1E01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研究獎助生</w:t>
            </w:r>
            <w:r w:rsidR="00955552"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，</w:t>
            </w:r>
            <w:r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同意擔任</w:t>
            </w:r>
            <w:r w:rsidR="00C06C83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計畫</w:t>
            </w:r>
            <w:r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兼任助理。</w:t>
            </w:r>
          </w:p>
          <w:p w:rsidR="00E91AFE" w:rsidRPr="00DA1E01" w:rsidRDefault="00E91AFE" w:rsidP="005945A2">
            <w:pPr>
              <w:spacing w:line="280" w:lineRule="exact"/>
              <w:ind w:leftChars="100" w:left="240"/>
              <w:rPr>
                <w:rFonts w:ascii="標楷體" w:eastAsia="標楷體" w:hAnsi="標楷體" w:cs="Times New Roman"/>
                <w:sz w:val="22"/>
              </w:rPr>
            </w:pPr>
          </w:p>
          <w:p w:rsidR="00E91AFE" w:rsidRPr="00823CAA" w:rsidRDefault="00E91AFE" w:rsidP="005945A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兼任助理簽名：　　 　　　　　　　　　　　　年　　　月　　　日</w:t>
            </w:r>
          </w:p>
        </w:tc>
      </w:tr>
      <w:tr w:rsidR="00E91AFE" w:rsidRPr="003C0E70" w:rsidTr="004A1DDD">
        <w:tc>
          <w:tcPr>
            <w:tcW w:w="1418" w:type="dxa"/>
            <w:vAlign w:val="center"/>
          </w:tcPr>
          <w:p w:rsidR="00246005" w:rsidRDefault="00246005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單位主管</w:t>
            </w:r>
            <w:r w:rsidR="004A1DDD">
              <w:rPr>
                <w:rFonts w:ascii="標楷體" w:eastAsia="標楷體" w:hAnsi="標楷體" w:hint="eastAsia"/>
                <w:sz w:val="22"/>
              </w:rPr>
              <w:t>/</w:t>
            </w:r>
          </w:p>
          <w:p w:rsidR="00E91AF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計畫主持人</w:t>
            </w:r>
          </w:p>
          <w:p w:rsidR="00E91AFE" w:rsidRPr="00A20D3E" w:rsidRDefault="00E91AFE" w:rsidP="005945A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同意簽名</w:t>
            </w:r>
          </w:p>
        </w:tc>
        <w:tc>
          <w:tcPr>
            <w:tcW w:w="9072" w:type="dxa"/>
          </w:tcPr>
          <w:p w:rsidR="00E91AFE" w:rsidRPr="0079745A" w:rsidRDefault="00DA1E01" w:rsidP="005945A2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176" w:hanging="17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</w:t>
            </w:r>
            <w:r w:rsidR="00E91AFE" w:rsidRPr="0079745A">
              <w:rPr>
                <w:rFonts w:ascii="標楷體" w:eastAsia="標楷體" w:hAnsi="標楷體" w:hint="eastAsia"/>
                <w:sz w:val="22"/>
              </w:rPr>
              <w:t>兼任助理適用勞基法，應遵守相關勞動法令及本校相關規定。</w:t>
            </w:r>
          </w:p>
          <w:p w:rsidR="009F62AB" w:rsidRPr="0079745A" w:rsidRDefault="00DA1E01" w:rsidP="005945A2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20" w:hangingChars="100" w:hanging="22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</w:t>
            </w:r>
            <w:r w:rsidR="009F62AB" w:rsidRPr="0079745A">
              <w:rPr>
                <w:rFonts w:ascii="標楷體" w:eastAsia="標楷體" w:hAnsi="標楷體" w:hint="eastAsia"/>
                <w:sz w:val="22"/>
              </w:rPr>
              <w:t>兼任助理職務須訂定工作說明書</w:t>
            </w:r>
            <w:r w:rsidR="0079745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A1E01" w:rsidRPr="00DA1E01" w:rsidRDefault="00DA1E01" w:rsidP="00DA1E01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20" w:hangingChars="100" w:hanging="22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</w:t>
            </w:r>
            <w:r w:rsidR="009F62AB" w:rsidRPr="0079745A">
              <w:rPr>
                <w:rFonts w:ascii="標楷體" w:eastAsia="標楷體" w:hAnsi="標楷體" w:hint="eastAsia"/>
                <w:sz w:val="22"/>
              </w:rPr>
              <w:t>兼任助理不能每日執行職務。</w:t>
            </w:r>
          </w:p>
          <w:p w:rsidR="009F62AB" w:rsidRPr="00DA1E01" w:rsidRDefault="00DA1E01" w:rsidP="00DA1E01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20" w:hangingChars="100" w:hanging="220"/>
              <w:rPr>
                <w:rFonts w:eastAsia="標楷體"/>
                <w:sz w:val="22"/>
              </w:rPr>
            </w:pPr>
            <w:r w:rsidRPr="00DA1E01">
              <w:rPr>
                <w:rFonts w:ascii="標楷體" w:eastAsia="標楷體" w:hAnsi="標楷體" w:hint="eastAsia"/>
                <w:sz w:val="22"/>
              </w:rPr>
              <w:t>工作時間應符合以下規定：每週工作總時數不得超過20小時（博士生至多25小時）；每7日中至少應有2日之休息，作為休息日與例假日，休息日與例假日並非以星期六或星期日為限，每日工作不得逾8小時，每4小時應休息30分鐘</w:t>
            </w:r>
            <w:r w:rsidR="009F62AB" w:rsidRPr="00DA1E01">
              <w:rPr>
                <w:rFonts w:ascii="標楷體" w:eastAsia="標楷體" w:hAnsi="標楷體" w:hint="eastAsia"/>
                <w:sz w:val="22"/>
              </w:rPr>
              <w:t>，不得要求兼任助理加班，並應於契約中載明。</w:t>
            </w:r>
          </w:p>
          <w:p w:rsidR="009F62AB" w:rsidRPr="0079745A" w:rsidRDefault="009F62AB" w:rsidP="005945A2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20" w:hangingChars="100" w:hanging="220"/>
              <w:rPr>
                <w:rFonts w:eastAsia="標楷體"/>
                <w:sz w:val="22"/>
              </w:rPr>
            </w:pPr>
            <w:r w:rsidRPr="0079745A">
              <w:rPr>
                <w:rFonts w:ascii="標楷體" w:eastAsia="標楷體" w:hAnsi="標楷體" w:hint="eastAsia"/>
                <w:sz w:val="22"/>
              </w:rPr>
              <w:t>工資、工時、延長工作時間、出勤紀錄應符勞動法令規定，另工資、工時等勞動條件不可任意變更。</w:t>
            </w:r>
          </w:p>
          <w:p w:rsidR="009F62AB" w:rsidRPr="00DA1E01" w:rsidRDefault="00DA1E01" w:rsidP="00DA1E01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20" w:hangingChars="100" w:hanging="220"/>
              <w:rPr>
                <w:rFonts w:ascii="Times New Roman" w:eastAsia="標楷體" w:hAnsi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</w:t>
            </w:r>
            <w:r w:rsidR="009F62AB" w:rsidRPr="004A1DDD">
              <w:rPr>
                <w:rFonts w:ascii="標楷體" w:eastAsia="標楷體" w:hAnsi="標楷體" w:hint="eastAsia"/>
                <w:sz w:val="22"/>
              </w:rPr>
              <w:t>兼任助理之請假，依勞動基準法、勞工請假規則、性別工作平等法及本校相關規定辦理；人員</w:t>
            </w:r>
            <w:r w:rsidR="004A1DDD" w:rsidRPr="004A1DDD">
              <w:rPr>
                <w:rFonts w:ascii="標楷體" w:eastAsia="標楷體" w:hAnsi="標楷體" w:hint="eastAsia"/>
                <w:sz w:val="22"/>
              </w:rPr>
              <w:t>請假及每次出勤紀錄由計畫主持人、教師或單位自行管理，並依勞動基準法規定，出勤紀錄</w:t>
            </w:r>
            <w:r w:rsidR="004A1DDD" w:rsidRPr="004A1DDD">
              <w:rPr>
                <w:rFonts w:ascii="標楷體" w:eastAsia="標楷體" w:hAnsi="標楷體"/>
                <w:sz w:val="22"/>
              </w:rPr>
              <w:t>應逐日記載勞工出勤情形至分鐘為止</w:t>
            </w:r>
            <w:r w:rsidR="004A1DDD" w:rsidRPr="004A1DDD">
              <w:rPr>
                <w:rFonts w:ascii="標楷體" w:eastAsia="標楷體" w:hAnsi="標楷體" w:hint="eastAsia"/>
                <w:sz w:val="22"/>
              </w:rPr>
              <w:t>，並應保存至勞工離職之日起五年為止。造冊發薪時，應檢附簽到退表。</w:t>
            </w:r>
          </w:p>
          <w:p w:rsidR="00E91AFE" w:rsidRPr="0079745A" w:rsidRDefault="00DA1E01" w:rsidP="005945A2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</w:t>
            </w:r>
            <w:r w:rsidR="00E91AFE" w:rsidRPr="0079745A">
              <w:rPr>
                <w:rFonts w:ascii="標楷體" w:eastAsia="標楷體" w:hAnsi="標楷體" w:hint="eastAsia"/>
                <w:sz w:val="22"/>
              </w:rPr>
              <w:t>兼任助理聘期不得任意提前終止，如為勞基法第11條各款、第13條但書、第20條規定情事資遣者，應依規定期間預告、計算資遣費並於離職日期14日前紙本送達人事室。</w:t>
            </w:r>
          </w:p>
          <w:p w:rsidR="00E91AFE" w:rsidRPr="004A1DDD" w:rsidRDefault="00E91AFE" w:rsidP="005945A2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□已詳閱上述事項，</w:t>
            </w:r>
            <w:r w:rsidR="00955552"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並確認非屬本校學生參與研究計畫之</w:t>
            </w:r>
            <w:r w:rsidR="00DA1E01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研究獎助生</w:t>
            </w:r>
            <w:r w:rsidR="00955552"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，</w:t>
            </w:r>
            <w:r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請同意申請</w:t>
            </w:r>
            <w:r w:rsidR="00C06C83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計畫</w:t>
            </w:r>
            <w:r w:rsidRPr="004A1DDD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兼任助理。</w:t>
            </w:r>
          </w:p>
          <w:p w:rsidR="00E91AFE" w:rsidRPr="00DA1E01" w:rsidRDefault="00E91AFE" w:rsidP="005945A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E91AFE" w:rsidRPr="00B021E1" w:rsidRDefault="00246005" w:rsidP="005945A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單位主管/</w:t>
            </w:r>
            <w:r w:rsidR="00E91AFE">
              <w:rPr>
                <w:rFonts w:ascii="標楷體" w:eastAsia="標楷體" w:hAnsi="標楷體" w:cs="Times New Roman" w:hint="eastAsia"/>
                <w:sz w:val="22"/>
              </w:rPr>
              <w:t>計畫主持人簽名：　　　　　　　　　　　　　年　　　月　　　日</w:t>
            </w:r>
          </w:p>
        </w:tc>
      </w:tr>
    </w:tbl>
    <w:p w:rsidR="0056072D" w:rsidRDefault="0056072D" w:rsidP="005945A2">
      <w:pPr>
        <w:spacing w:beforeLines="100" w:before="360" w:line="32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單位系所主管簽章：　　　　　　　　　　　　　　　　　校長（授權學院主管決行）</w:t>
      </w:r>
    </w:p>
    <w:p w:rsidR="0056072D" w:rsidRDefault="0056072D" w:rsidP="00955552">
      <w:pPr>
        <w:spacing w:line="320" w:lineRule="exact"/>
        <w:rPr>
          <w:rFonts w:ascii="標楷體" w:eastAsia="標楷體" w:hAnsi="標楷體"/>
          <w:b/>
          <w:sz w:val="22"/>
        </w:rPr>
      </w:pPr>
    </w:p>
    <w:p w:rsidR="005945A2" w:rsidRPr="0056072D" w:rsidRDefault="005945A2" w:rsidP="00955552">
      <w:pPr>
        <w:spacing w:line="320" w:lineRule="exact"/>
        <w:rPr>
          <w:rFonts w:ascii="標楷體" w:eastAsia="標楷體" w:hAnsi="標楷體"/>
          <w:b/>
          <w:sz w:val="22"/>
        </w:rPr>
      </w:pPr>
    </w:p>
    <w:p w:rsidR="00B71EE8" w:rsidRPr="00955552" w:rsidRDefault="0050584F" w:rsidP="004C779E">
      <w:pPr>
        <w:spacing w:beforeLines="50" w:before="180" w:line="320" w:lineRule="exact"/>
        <w:rPr>
          <w:rFonts w:ascii="標楷體" w:eastAsia="標楷體" w:hAnsi="標楷體"/>
          <w:b/>
          <w:sz w:val="22"/>
        </w:rPr>
      </w:pPr>
      <w:r w:rsidRPr="00955552">
        <w:rPr>
          <w:rFonts w:ascii="標楷體" w:eastAsia="標楷體" w:hAnsi="標楷體" w:hint="eastAsia"/>
          <w:b/>
          <w:sz w:val="22"/>
        </w:rPr>
        <w:t>注意事項：</w:t>
      </w:r>
    </w:p>
    <w:p w:rsidR="00955552" w:rsidRPr="00955552" w:rsidRDefault="00955552" w:rsidP="00955552">
      <w:pPr>
        <w:pStyle w:val="a4"/>
        <w:numPr>
          <w:ilvl w:val="0"/>
          <w:numId w:val="12"/>
        </w:numPr>
        <w:spacing w:line="320" w:lineRule="exact"/>
        <w:ind w:leftChars="300" w:left="1202" w:hanging="482"/>
        <w:rPr>
          <w:rFonts w:ascii="標楷體" w:eastAsia="標楷體" w:hAnsi="標楷體"/>
          <w:b/>
          <w:sz w:val="22"/>
        </w:rPr>
      </w:pPr>
      <w:r w:rsidRPr="00955552">
        <w:rPr>
          <w:rFonts w:ascii="標楷體" w:eastAsia="標楷體" w:hAnsi="標楷體" w:hint="eastAsia"/>
          <w:b/>
          <w:sz w:val="22"/>
        </w:rPr>
        <w:t>學生</w:t>
      </w:r>
      <w:r w:rsidRPr="00955552">
        <w:rPr>
          <w:rFonts w:ascii="標楷體" w:eastAsia="標楷體" w:hAnsi="標楷體" w:cs="Times New Roman" w:hint="eastAsia"/>
          <w:b/>
          <w:sz w:val="22"/>
        </w:rPr>
        <w:t>參與研究計畫之</w:t>
      </w:r>
      <w:r w:rsidR="00DA1E01">
        <w:rPr>
          <w:rFonts w:ascii="標楷體" w:eastAsia="標楷體" w:hAnsi="標楷體" w:cs="Times New Roman" w:hint="eastAsia"/>
          <w:b/>
          <w:sz w:val="22"/>
        </w:rPr>
        <w:t>研究獎助生</w:t>
      </w:r>
      <w:r w:rsidRPr="00955552">
        <w:rPr>
          <w:rFonts w:ascii="標楷體" w:eastAsia="標楷體" w:hAnsi="標楷體" w:cs="Times New Roman" w:hint="eastAsia"/>
          <w:b/>
          <w:sz w:val="22"/>
        </w:rPr>
        <w:t>請另填寫本校</w:t>
      </w:r>
      <w:bookmarkStart w:id="0" w:name="_GoBack"/>
      <w:bookmarkEnd w:id="0"/>
      <w:r w:rsidR="00C06C83">
        <w:rPr>
          <w:rFonts w:ascii="標楷體" w:eastAsia="標楷體" w:hAnsi="標楷體" w:cs="Times New Roman" w:hint="eastAsia"/>
          <w:b/>
          <w:sz w:val="22"/>
        </w:rPr>
        <w:t>研究獎助生學習</w:t>
      </w:r>
      <w:r w:rsidRPr="00955552">
        <w:rPr>
          <w:rFonts w:ascii="標楷體" w:eastAsia="標楷體" w:hAnsi="標楷體" w:cs="Times New Roman" w:hint="eastAsia"/>
          <w:b/>
          <w:sz w:val="22"/>
        </w:rPr>
        <w:t>關係認定表</w:t>
      </w:r>
      <w:r>
        <w:rPr>
          <w:rFonts w:ascii="標楷體" w:eastAsia="標楷體" w:hAnsi="標楷體" w:cs="Times New Roman" w:hint="eastAsia"/>
          <w:b/>
          <w:sz w:val="22"/>
        </w:rPr>
        <w:t>(毋須填寫本表)</w:t>
      </w:r>
      <w:r w:rsidRPr="00955552">
        <w:rPr>
          <w:rFonts w:ascii="標楷體" w:eastAsia="標楷體" w:hAnsi="標楷體" w:cs="Times New Roman" w:hint="eastAsia"/>
          <w:b/>
          <w:sz w:val="22"/>
        </w:rPr>
        <w:t>。</w:t>
      </w:r>
    </w:p>
    <w:p w:rsidR="0050584F" w:rsidRPr="00955552" w:rsidRDefault="00C06C83" w:rsidP="00955552">
      <w:pPr>
        <w:pStyle w:val="a4"/>
        <w:numPr>
          <w:ilvl w:val="0"/>
          <w:numId w:val="12"/>
        </w:numPr>
        <w:spacing w:line="320" w:lineRule="exact"/>
        <w:ind w:leftChars="300" w:left="1202" w:hanging="482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計畫</w:t>
      </w:r>
      <w:r w:rsidR="008546DC" w:rsidRPr="008546DC">
        <w:rPr>
          <w:rFonts w:ascii="標楷體" w:eastAsia="標楷體" w:hAnsi="標楷體" w:hint="eastAsia"/>
          <w:b/>
          <w:sz w:val="22"/>
        </w:rPr>
        <w:t>兼任助理</w:t>
      </w:r>
      <w:r w:rsidR="0050584F" w:rsidRPr="00955552">
        <w:rPr>
          <w:rFonts w:ascii="標楷體" w:eastAsia="標楷體" w:hAnsi="標楷體" w:hint="eastAsia"/>
          <w:b/>
          <w:sz w:val="22"/>
        </w:rPr>
        <w:t>起聘日與加保日相同，並自起聘日支薪，不得回追溯進用及補發薪資。</w:t>
      </w:r>
    </w:p>
    <w:p w:rsidR="0050584F" w:rsidRPr="00955552" w:rsidRDefault="0050584F" w:rsidP="00955552">
      <w:pPr>
        <w:pStyle w:val="a4"/>
        <w:numPr>
          <w:ilvl w:val="0"/>
          <w:numId w:val="12"/>
        </w:numPr>
        <w:spacing w:line="320" w:lineRule="exact"/>
        <w:ind w:leftChars="300" w:left="1202" w:hanging="482"/>
        <w:rPr>
          <w:rFonts w:ascii="標楷體" w:eastAsia="標楷體" w:hAnsi="標楷體"/>
          <w:b/>
          <w:sz w:val="22"/>
        </w:rPr>
      </w:pPr>
      <w:r w:rsidRPr="00955552">
        <w:rPr>
          <w:rFonts w:ascii="標楷體" w:eastAsia="標楷體" w:hAnsi="標楷體" w:hint="eastAsia"/>
          <w:b/>
          <w:sz w:val="22"/>
        </w:rPr>
        <w:t>契約期滿或中途離職時，權管單位應主動申辦退保(轉出)及停繳勞工退休金。</w:t>
      </w:r>
    </w:p>
    <w:p w:rsidR="0050584F" w:rsidRPr="00955552" w:rsidRDefault="0050584F" w:rsidP="00955552">
      <w:pPr>
        <w:pStyle w:val="a4"/>
        <w:numPr>
          <w:ilvl w:val="0"/>
          <w:numId w:val="12"/>
        </w:numPr>
        <w:spacing w:line="320" w:lineRule="exact"/>
        <w:ind w:leftChars="300" w:left="1202" w:hanging="482"/>
        <w:rPr>
          <w:rFonts w:ascii="標楷體" w:eastAsia="標楷體" w:hAnsi="標楷體"/>
          <w:b/>
          <w:sz w:val="22"/>
        </w:rPr>
      </w:pPr>
      <w:r w:rsidRPr="00955552">
        <w:rPr>
          <w:rFonts w:ascii="標楷體" w:eastAsia="標楷體" w:hAnsi="標楷體" w:hint="eastAsia"/>
          <w:b/>
          <w:sz w:val="22"/>
        </w:rPr>
        <w:t>未依加退保相關規定辦理，其所衍生之費用或違反規定而受罰，</w:t>
      </w:r>
      <w:r w:rsidR="00246005" w:rsidRPr="00955552">
        <w:rPr>
          <w:rFonts w:ascii="標楷體" w:eastAsia="標楷體" w:hAnsi="標楷體" w:hint="eastAsia"/>
          <w:b/>
          <w:sz w:val="22"/>
        </w:rPr>
        <w:t>若屬可歸責當事人、計畫主持人、教師或各單位之事由者，應由當事人、計畫主持人、教師或單位主管負責。</w:t>
      </w:r>
    </w:p>
    <w:sectPr w:rsidR="0050584F" w:rsidRPr="00955552" w:rsidSect="0079745A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27" w:rsidRDefault="00632727" w:rsidP="008C177D">
      <w:r>
        <w:separator/>
      </w:r>
    </w:p>
  </w:endnote>
  <w:endnote w:type="continuationSeparator" w:id="0">
    <w:p w:rsidR="00632727" w:rsidRDefault="00632727" w:rsidP="008C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27" w:rsidRDefault="00632727" w:rsidP="008C177D">
      <w:r>
        <w:separator/>
      </w:r>
    </w:p>
  </w:footnote>
  <w:footnote w:type="continuationSeparator" w:id="0">
    <w:p w:rsidR="00632727" w:rsidRDefault="00632727" w:rsidP="008C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D35"/>
    <w:multiLevelType w:val="hybridMultilevel"/>
    <w:tmpl w:val="7F7C54F0"/>
    <w:lvl w:ilvl="0" w:tplc="8BB29F74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3E"/>
    <w:multiLevelType w:val="hybridMultilevel"/>
    <w:tmpl w:val="33FE011A"/>
    <w:lvl w:ilvl="0" w:tplc="DC568B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53A68"/>
    <w:multiLevelType w:val="hybridMultilevel"/>
    <w:tmpl w:val="B01EDDB2"/>
    <w:lvl w:ilvl="0" w:tplc="BA143D58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094177"/>
    <w:multiLevelType w:val="hybridMultilevel"/>
    <w:tmpl w:val="87B6C55A"/>
    <w:lvl w:ilvl="0" w:tplc="4722474C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F605E"/>
    <w:multiLevelType w:val="hybridMultilevel"/>
    <w:tmpl w:val="B71E7DBE"/>
    <w:lvl w:ilvl="0" w:tplc="CE006A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D3DC2"/>
    <w:multiLevelType w:val="hybridMultilevel"/>
    <w:tmpl w:val="9A6CA152"/>
    <w:lvl w:ilvl="0" w:tplc="805A81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761863"/>
    <w:multiLevelType w:val="hybridMultilevel"/>
    <w:tmpl w:val="211C73E4"/>
    <w:lvl w:ilvl="0" w:tplc="8BB29F74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97C89"/>
    <w:multiLevelType w:val="hybridMultilevel"/>
    <w:tmpl w:val="120CD34E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69F7A9C"/>
    <w:multiLevelType w:val="hybridMultilevel"/>
    <w:tmpl w:val="35E8520A"/>
    <w:lvl w:ilvl="0" w:tplc="EDEC3B6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E10F72"/>
    <w:multiLevelType w:val="hybridMultilevel"/>
    <w:tmpl w:val="62A4B2B0"/>
    <w:lvl w:ilvl="0" w:tplc="EC7613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0" w15:restartNumberingAfterBreak="0">
    <w:nsid w:val="5D4D24DE"/>
    <w:multiLevelType w:val="hybridMultilevel"/>
    <w:tmpl w:val="0EFC1918"/>
    <w:lvl w:ilvl="0" w:tplc="E2B245D8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D469C3"/>
    <w:multiLevelType w:val="hybridMultilevel"/>
    <w:tmpl w:val="31D28D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5DF651C"/>
    <w:multiLevelType w:val="hybridMultilevel"/>
    <w:tmpl w:val="CEC84BFC"/>
    <w:lvl w:ilvl="0" w:tplc="46B01F4A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623059"/>
    <w:multiLevelType w:val="hybridMultilevel"/>
    <w:tmpl w:val="81CE4B38"/>
    <w:lvl w:ilvl="0" w:tplc="0E88B6F6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EE8"/>
    <w:rsid w:val="000362D5"/>
    <w:rsid w:val="00056479"/>
    <w:rsid w:val="000C47FF"/>
    <w:rsid w:val="00110B2F"/>
    <w:rsid w:val="00122E9E"/>
    <w:rsid w:val="00146DF5"/>
    <w:rsid w:val="00192EBD"/>
    <w:rsid w:val="00196CE3"/>
    <w:rsid w:val="00246005"/>
    <w:rsid w:val="00250125"/>
    <w:rsid w:val="002904FC"/>
    <w:rsid w:val="002D61FD"/>
    <w:rsid w:val="00355773"/>
    <w:rsid w:val="003C0E70"/>
    <w:rsid w:val="00405AA1"/>
    <w:rsid w:val="00434274"/>
    <w:rsid w:val="004A1DDD"/>
    <w:rsid w:val="004C779E"/>
    <w:rsid w:val="0050584F"/>
    <w:rsid w:val="005331F6"/>
    <w:rsid w:val="0056072D"/>
    <w:rsid w:val="00561073"/>
    <w:rsid w:val="005623CF"/>
    <w:rsid w:val="005945A2"/>
    <w:rsid w:val="005C2FF6"/>
    <w:rsid w:val="005C5892"/>
    <w:rsid w:val="00614175"/>
    <w:rsid w:val="00632727"/>
    <w:rsid w:val="00665BBD"/>
    <w:rsid w:val="006876FF"/>
    <w:rsid w:val="006B27F2"/>
    <w:rsid w:val="007171DF"/>
    <w:rsid w:val="0079745A"/>
    <w:rsid w:val="007A456B"/>
    <w:rsid w:val="007E6D65"/>
    <w:rsid w:val="00823CAA"/>
    <w:rsid w:val="008546DC"/>
    <w:rsid w:val="008B3A85"/>
    <w:rsid w:val="008C177D"/>
    <w:rsid w:val="0090511A"/>
    <w:rsid w:val="00955552"/>
    <w:rsid w:val="009E1732"/>
    <w:rsid w:val="009E7054"/>
    <w:rsid w:val="009F62AB"/>
    <w:rsid w:val="00A20D3E"/>
    <w:rsid w:val="00A25718"/>
    <w:rsid w:val="00A51815"/>
    <w:rsid w:val="00A718C3"/>
    <w:rsid w:val="00AA1F22"/>
    <w:rsid w:val="00B021E1"/>
    <w:rsid w:val="00B11056"/>
    <w:rsid w:val="00B33347"/>
    <w:rsid w:val="00B713D5"/>
    <w:rsid w:val="00B71EE8"/>
    <w:rsid w:val="00BF0595"/>
    <w:rsid w:val="00C06C83"/>
    <w:rsid w:val="00CE05DB"/>
    <w:rsid w:val="00D64061"/>
    <w:rsid w:val="00DA14C7"/>
    <w:rsid w:val="00DA1E01"/>
    <w:rsid w:val="00DA7FD7"/>
    <w:rsid w:val="00E91AFE"/>
    <w:rsid w:val="00EA22D3"/>
    <w:rsid w:val="00EB1299"/>
    <w:rsid w:val="00ED6478"/>
    <w:rsid w:val="00F20638"/>
    <w:rsid w:val="00F30F85"/>
    <w:rsid w:val="00F44327"/>
    <w:rsid w:val="00F444CD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890B"/>
  <w15:docId w15:val="{E804FC68-D0B1-4C54-B6FE-B9C2FBB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D3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0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8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7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177D"/>
    <w:rPr>
      <w:sz w:val="20"/>
      <w:szCs w:val="20"/>
    </w:rPr>
  </w:style>
  <w:style w:type="character" w:customStyle="1" w:styleId="sub201">
    <w:name w:val="sub201"/>
    <w:rsid w:val="004C779E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Company>NONE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2015-09-10T03:53:00Z</cp:lastPrinted>
  <dcterms:created xsi:type="dcterms:W3CDTF">2019-09-17T05:53:00Z</dcterms:created>
  <dcterms:modified xsi:type="dcterms:W3CDTF">2019-09-17T06:09:00Z</dcterms:modified>
</cp:coreProperties>
</file>